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17EED" w14:textId="3B989AE5" w:rsidR="007872C5" w:rsidRDefault="0081051A" w:rsidP="00921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Уважаемый дольщик!</w:t>
      </w:r>
    </w:p>
    <w:p w14:paraId="687B12EA" w14:textId="77777777" w:rsidR="0088522E" w:rsidRDefault="0088522E" w:rsidP="00921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29CB4" w14:textId="190AF9DF" w:rsidR="0081051A" w:rsidRDefault="0081051A" w:rsidP="00810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Уведомляем Ва</w:t>
      </w:r>
      <w:r w:rsidR="005B608C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о том, что в</w:t>
      </w:r>
      <w:r w:rsidR="00921943" w:rsidRPr="00921943">
        <w:rPr>
          <w:rFonts w:ascii="Times New Roman" w:hAnsi="Times New Roman" w:cs="Times New Roman"/>
          <w:sz w:val="24"/>
          <w:szCs w:val="24"/>
        </w:rPr>
        <w:t xml:space="preserve"> связи с </w:t>
      </w:r>
      <w:r w:rsidR="00921943">
        <w:rPr>
          <w:rFonts w:ascii="Times New Roman" w:hAnsi="Times New Roman" w:cs="Times New Roman"/>
          <w:sz w:val="24"/>
          <w:szCs w:val="24"/>
        </w:rPr>
        <w:t xml:space="preserve">принятием </w:t>
      </w:r>
      <w:r w:rsidR="00921943" w:rsidRPr="00921943">
        <w:rPr>
          <w:rFonts w:ascii="Times New Roman" w:hAnsi="Times New Roman" w:cs="Times New Roman"/>
          <w:sz w:val="24"/>
          <w:szCs w:val="24"/>
        </w:rPr>
        <w:t>Постановления Правительства РФ от 23.03.2022 N 442 "Об установлении особенностей передачи объекта долевого строительства</w:t>
      </w:r>
      <w:r w:rsidR="0080648D">
        <w:rPr>
          <w:rFonts w:ascii="Times New Roman" w:hAnsi="Times New Roman" w:cs="Times New Roman"/>
          <w:sz w:val="24"/>
          <w:szCs w:val="24"/>
        </w:rPr>
        <w:t xml:space="preserve"> </w:t>
      </w:r>
      <w:r w:rsidR="00921943" w:rsidRPr="00921943">
        <w:rPr>
          <w:rFonts w:ascii="Times New Roman" w:hAnsi="Times New Roman" w:cs="Times New Roman"/>
          <w:sz w:val="24"/>
          <w:szCs w:val="24"/>
        </w:rPr>
        <w:t>участнику долевого строительства" (далее – Постановление № 442)</w:t>
      </w:r>
      <w:r w:rsidR="009219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период с 25.03.2022 </w:t>
      </w:r>
      <w:r w:rsidR="00921943" w:rsidRPr="00921943">
        <w:rPr>
          <w:rFonts w:ascii="Times New Roman" w:hAnsi="Times New Roman" w:cs="Times New Roman"/>
          <w:b/>
          <w:sz w:val="24"/>
          <w:szCs w:val="24"/>
        </w:rPr>
        <w:t>по 3</w:t>
      </w:r>
      <w:r w:rsidR="00B3568B">
        <w:rPr>
          <w:rFonts w:ascii="Times New Roman" w:hAnsi="Times New Roman" w:cs="Times New Roman"/>
          <w:b/>
          <w:sz w:val="24"/>
          <w:szCs w:val="24"/>
        </w:rPr>
        <w:t>0</w:t>
      </w:r>
      <w:r w:rsidR="00921943" w:rsidRPr="00921943">
        <w:rPr>
          <w:rFonts w:ascii="Times New Roman" w:hAnsi="Times New Roman" w:cs="Times New Roman"/>
          <w:b/>
          <w:sz w:val="24"/>
          <w:szCs w:val="24"/>
        </w:rPr>
        <w:t>.</w:t>
      </w:r>
      <w:r w:rsidR="00B3568B">
        <w:rPr>
          <w:rFonts w:ascii="Times New Roman" w:hAnsi="Times New Roman" w:cs="Times New Roman"/>
          <w:b/>
          <w:sz w:val="24"/>
          <w:szCs w:val="24"/>
        </w:rPr>
        <w:t>06</w:t>
      </w:r>
      <w:r w:rsidR="00921943" w:rsidRPr="00921943">
        <w:rPr>
          <w:rFonts w:ascii="Times New Roman" w:hAnsi="Times New Roman" w:cs="Times New Roman"/>
          <w:b/>
          <w:sz w:val="24"/>
          <w:szCs w:val="24"/>
        </w:rPr>
        <w:t>.202</w:t>
      </w:r>
      <w:r w:rsidR="00B3568B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="00921943" w:rsidRPr="00921943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921943" w:rsidRPr="00921943">
        <w:rPr>
          <w:rFonts w:ascii="Times New Roman" w:hAnsi="Times New Roman" w:cs="Times New Roman"/>
          <w:sz w:val="24"/>
          <w:szCs w:val="24"/>
        </w:rPr>
        <w:t>по объект</w:t>
      </w:r>
      <w:r w:rsidR="00277A18">
        <w:rPr>
          <w:rFonts w:ascii="Times New Roman" w:hAnsi="Times New Roman" w:cs="Times New Roman"/>
          <w:sz w:val="24"/>
          <w:szCs w:val="24"/>
        </w:rPr>
        <w:t>у</w:t>
      </w:r>
      <w:r w:rsidR="00921943" w:rsidRPr="00921943">
        <w:rPr>
          <w:rFonts w:ascii="Times New Roman" w:hAnsi="Times New Roman" w:cs="Times New Roman"/>
          <w:sz w:val="24"/>
          <w:szCs w:val="24"/>
        </w:rPr>
        <w:t xml:space="preserve"> </w:t>
      </w:r>
      <w:r w:rsidR="00277A18" w:rsidRPr="00BD1355">
        <w:rPr>
          <w:rFonts w:ascii="Times New Roman" w:hAnsi="Times New Roman" w:cs="Times New Roman"/>
          <w:b/>
          <w:bCs/>
          <w:sz w:val="24"/>
          <w:szCs w:val="24"/>
        </w:rPr>
        <w:t>ООО</w:t>
      </w:r>
      <w:r w:rsidR="0092194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7A18">
        <w:rPr>
          <w:rFonts w:ascii="Times New Roman" w:hAnsi="Times New Roman" w:cs="Times New Roman"/>
          <w:b/>
          <w:sz w:val="24"/>
          <w:szCs w:val="24"/>
        </w:rPr>
        <w:t xml:space="preserve">«ЖК «Георг Ландрин» </w:t>
      </w:r>
      <w:r w:rsidR="00921943" w:rsidRPr="00921943"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="00921943" w:rsidRPr="0081051A">
        <w:rPr>
          <w:rFonts w:ascii="Times New Roman" w:hAnsi="Times New Roman" w:cs="Times New Roman"/>
          <w:b/>
          <w:sz w:val="24"/>
          <w:szCs w:val="24"/>
        </w:rPr>
        <w:t>временный порядок передачи дольщикам объектов долевого строительства</w:t>
      </w:r>
      <w:r w:rsidR="0080648D" w:rsidRPr="0081051A">
        <w:rPr>
          <w:rFonts w:ascii="Times New Roman" w:hAnsi="Times New Roman" w:cs="Times New Roman"/>
          <w:b/>
          <w:sz w:val="24"/>
          <w:szCs w:val="24"/>
        </w:rPr>
        <w:t xml:space="preserve"> (ОДС)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E05D6DF" w14:textId="3AA49C5C" w:rsidR="0088522E" w:rsidRDefault="0088522E" w:rsidP="0081051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Просим внимательно ознакомиться с изложенными ниже особенностями нового временного порядка в целях </w:t>
      </w:r>
      <w:r w:rsidR="00047801">
        <w:rPr>
          <w:rFonts w:ascii="Times New Roman" w:hAnsi="Times New Roman" w:cs="Times New Roman"/>
          <w:sz w:val="24"/>
          <w:szCs w:val="24"/>
        </w:rPr>
        <w:t xml:space="preserve">заблаговременной </w:t>
      </w:r>
      <w:r>
        <w:rPr>
          <w:rFonts w:ascii="Times New Roman" w:hAnsi="Times New Roman" w:cs="Times New Roman"/>
          <w:sz w:val="24"/>
          <w:szCs w:val="24"/>
        </w:rPr>
        <w:t xml:space="preserve">подготовки к процедуре приемки ОДС и исключения направления </w:t>
      </w:r>
      <w:r w:rsidR="00047801">
        <w:rPr>
          <w:rFonts w:ascii="Times New Roman" w:hAnsi="Times New Roman" w:cs="Times New Roman"/>
          <w:sz w:val="24"/>
          <w:szCs w:val="24"/>
        </w:rPr>
        <w:t xml:space="preserve">дольщику </w:t>
      </w:r>
      <w:r>
        <w:rPr>
          <w:rFonts w:ascii="Times New Roman" w:hAnsi="Times New Roman" w:cs="Times New Roman"/>
          <w:sz w:val="24"/>
          <w:szCs w:val="24"/>
        </w:rPr>
        <w:t xml:space="preserve">акта приема-передачи </w:t>
      </w:r>
      <w:r w:rsidR="007E63E7">
        <w:rPr>
          <w:rFonts w:ascii="Times New Roman" w:hAnsi="Times New Roman" w:cs="Times New Roman"/>
          <w:sz w:val="24"/>
          <w:szCs w:val="24"/>
        </w:rPr>
        <w:t xml:space="preserve">(АПП) </w:t>
      </w:r>
      <w:r>
        <w:rPr>
          <w:rFonts w:ascii="Times New Roman" w:hAnsi="Times New Roman" w:cs="Times New Roman"/>
          <w:sz w:val="24"/>
          <w:szCs w:val="24"/>
        </w:rPr>
        <w:t>застройщиком в одностороннем порядке.</w:t>
      </w:r>
    </w:p>
    <w:p w14:paraId="7492D5AB" w14:textId="77777777" w:rsidR="00047801" w:rsidRPr="00047801" w:rsidRDefault="0088522E" w:rsidP="0081051A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7801">
        <w:rPr>
          <w:rFonts w:ascii="Times New Roman" w:hAnsi="Times New Roman" w:cs="Times New Roman"/>
          <w:b/>
          <w:sz w:val="24"/>
          <w:szCs w:val="24"/>
          <w:u w:val="single"/>
        </w:rPr>
        <w:t xml:space="preserve">Временный порядок </w:t>
      </w:r>
      <w:r w:rsidR="00047801" w:rsidRPr="00047801">
        <w:rPr>
          <w:rFonts w:ascii="Times New Roman" w:hAnsi="Times New Roman" w:cs="Times New Roman"/>
          <w:b/>
          <w:sz w:val="24"/>
          <w:szCs w:val="24"/>
          <w:u w:val="single"/>
        </w:rPr>
        <w:t>предусматривает</w:t>
      </w:r>
      <w:r w:rsidRPr="0004780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47801" w:rsidRPr="00047801">
        <w:rPr>
          <w:rFonts w:ascii="Times New Roman" w:hAnsi="Times New Roman" w:cs="Times New Roman"/>
          <w:b/>
          <w:sz w:val="24"/>
          <w:szCs w:val="24"/>
          <w:u w:val="single"/>
        </w:rPr>
        <w:t>следующие особенности:</w:t>
      </w:r>
    </w:p>
    <w:p w14:paraId="2E3B5202" w14:textId="5ACFDC42" w:rsidR="00921943" w:rsidRPr="00047801" w:rsidRDefault="006A7B38" w:rsidP="0004780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801">
        <w:rPr>
          <w:rFonts w:ascii="Times New Roman" w:hAnsi="Times New Roman" w:cs="Times New Roman"/>
          <w:sz w:val="24"/>
          <w:szCs w:val="24"/>
        </w:rPr>
        <w:t xml:space="preserve">Дольщик вправе отказаться от приемки ОДС только при наличии </w:t>
      </w:r>
      <w:r w:rsidRPr="00047801">
        <w:rPr>
          <w:rFonts w:ascii="Times New Roman" w:hAnsi="Times New Roman" w:cs="Times New Roman"/>
          <w:b/>
          <w:sz w:val="24"/>
          <w:szCs w:val="24"/>
        </w:rPr>
        <w:t xml:space="preserve">существенного </w:t>
      </w:r>
      <w:r w:rsidRPr="00047801">
        <w:rPr>
          <w:rFonts w:ascii="Times New Roman" w:hAnsi="Times New Roman" w:cs="Times New Roman"/>
          <w:sz w:val="24"/>
          <w:szCs w:val="24"/>
        </w:rPr>
        <w:t>нарушения требований к качеству ОДС (существенн</w:t>
      </w:r>
      <w:r w:rsidR="00047801">
        <w:rPr>
          <w:rFonts w:ascii="Times New Roman" w:hAnsi="Times New Roman" w:cs="Times New Roman"/>
          <w:sz w:val="24"/>
          <w:szCs w:val="24"/>
        </w:rPr>
        <w:t>ых</w:t>
      </w:r>
      <w:r w:rsidRPr="00047801">
        <w:rPr>
          <w:rFonts w:ascii="Times New Roman" w:hAnsi="Times New Roman" w:cs="Times New Roman"/>
          <w:sz w:val="24"/>
          <w:szCs w:val="24"/>
        </w:rPr>
        <w:t xml:space="preserve"> недостатк</w:t>
      </w:r>
      <w:r w:rsidR="00047801">
        <w:rPr>
          <w:rFonts w:ascii="Times New Roman" w:hAnsi="Times New Roman" w:cs="Times New Roman"/>
          <w:sz w:val="24"/>
          <w:szCs w:val="24"/>
        </w:rPr>
        <w:t>ов</w:t>
      </w:r>
      <w:r w:rsidRPr="00047801">
        <w:rPr>
          <w:rFonts w:ascii="Times New Roman" w:hAnsi="Times New Roman" w:cs="Times New Roman"/>
          <w:sz w:val="24"/>
          <w:szCs w:val="24"/>
        </w:rPr>
        <w:t>/дефект</w:t>
      </w:r>
      <w:r w:rsidR="00047801">
        <w:rPr>
          <w:rFonts w:ascii="Times New Roman" w:hAnsi="Times New Roman" w:cs="Times New Roman"/>
          <w:sz w:val="24"/>
          <w:szCs w:val="24"/>
        </w:rPr>
        <w:t>ов</w:t>
      </w:r>
      <w:r w:rsidRPr="00047801">
        <w:rPr>
          <w:rFonts w:ascii="Times New Roman" w:hAnsi="Times New Roman" w:cs="Times New Roman"/>
          <w:sz w:val="24"/>
          <w:szCs w:val="24"/>
        </w:rPr>
        <w:t>)</w:t>
      </w:r>
      <w:r w:rsidR="00047801">
        <w:rPr>
          <w:rFonts w:ascii="Times New Roman" w:hAnsi="Times New Roman" w:cs="Times New Roman"/>
          <w:sz w:val="24"/>
          <w:szCs w:val="24"/>
        </w:rPr>
        <w:t>, выявленных по результатам осмотра</w:t>
      </w:r>
      <w:r w:rsidRPr="00047801">
        <w:rPr>
          <w:rFonts w:ascii="Times New Roman" w:hAnsi="Times New Roman" w:cs="Times New Roman"/>
          <w:sz w:val="24"/>
          <w:szCs w:val="24"/>
        </w:rPr>
        <w:t>.</w:t>
      </w:r>
    </w:p>
    <w:p w14:paraId="60F51CF1" w14:textId="362A44AE" w:rsidR="006A7B38" w:rsidRDefault="00047801" w:rsidP="00047801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п. 2 ст. 475 ГК РФ п</w:t>
      </w:r>
      <w:r w:rsidR="006A7B38">
        <w:rPr>
          <w:rFonts w:ascii="Times New Roman" w:hAnsi="Times New Roman" w:cs="Times New Roman"/>
          <w:sz w:val="24"/>
          <w:szCs w:val="24"/>
        </w:rPr>
        <w:t xml:space="preserve">од </w:t>
      </w:r>
      <w:r w:rsidR="006A7B38" w:rsidRPr="006A7B38">
        <w:rPr>
          <w:rFonts w:ascii="Times New Roman" w:hAnsi="Times New Roman" w:cs="Times New Roman"/>
          <w:b/>
          <w:sz w:val="24"/>
          <w:szCs w:val="24"/>
        </w:rPr>
        <w:t>существенным</w:t>
      </w:r>
      <w:r w:rsidR="006A7B38">
        <w:rPr>
          <w:rFonts w:ascii="Times New Roman" w:hAnsi="Times New Roman" w:cs="Times New Roman"/>
          <w:b/>
          <w:sz w:val="24"/>
          <w:szCs w:val="24"/>
        </w:rPr>
        <w:t>и</w:t>
      </w:r>
      <w:r w:rsidR="006A7B38">
        <w:rPr>
          <w:rFonts w:ascii="Times New Roman" w:hAnsi="Times New Roman" w:cs="Times New Roman"/>
          <w:sz w:val="24"/>
          <w:szCs w:val="24"/>
        </w:rPr>
        <w:t xml:space="preserve"> недостатками/дефектами понимаются:</w:t>
      </w:r>
    </w:p>
    <w:p w14:paraId="1881C9C8" w14:textId="0E5FDDEB" w:rsidR="006A7B38" w:rsidRPr="00047801" w:rsidRDefault="006A7B38" w:rsidP="006A7B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801">
        <w:rPr>
          <w:rFonts w:ascii="Times New Roman" w:hAnsi="Times New Roman" w:cs="Times New Roman"/>
          <w:sz w:val="24"/>
          <w:szCs w:val="24"/>
        </w:rPr>
        <w:t xml:space="preserve">неустранимые недостатки;  </w:t>
      </w:r>
    </w:p>
    <w:p w14:paraId="629ECC92" w14:textId="77777777" w:rsidR="006A7B38" w:rsidRPr="00047801" w:rsidRDefault="006A7B38" w:rsidP="006A7B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801">
        <w:rPr>
          <w:rFonts w:ascii="Times New Roman" w:hAnsi="Times New Roman" w:cs="Times New Roman"/>
          <w:sz w:val="24"/>
          <w:szCs w:val="24"/>
        </w:rPr>
        <w:t>недостатки, которые не могут быть устранены без несоразмерных расходов или затрат времени;</w:t>
      </w:r>
    </w:p>
    <w:p w14:paraId="04C7FE90" w14:textId="1131A5F7" w:rsidR="006A7B38" w:rsidRPr="00047801" w:rsidRDefault="006A7B38" w:rsidP="006A7B3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47801">
        <w:rPr>
          <w:rFonts w:ascii="Times New Roman" w:hAnsi="Times New Roman" w:cs="Times New Roman"/>
          <w:sz w:val="24"/>
          <w:szCs w:val="24"/>
        </w:rPr>
        <w:t xml:space="preserve"> недостатки, которые выявляются неоднократно, либо проявляются вновь после их устранения.</w:t>
      </w:r>
    </w:p>
    <w:p w14:paraId="3A4D61F2" w14:textId="77777777" w:rsidR="00E6396B" w:rsidRDefault="006A7B38" w:rsidP="00E6396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дольщиком в ходе осмотра</w:t>
      </w:r>
      <w:r w:rsidR="0080648D">
        <w:rPr>
          <w:rFonts w:ascii="Times New Roman" w:hAnsi="Times New Roman" w:cs="Times New Roman"/>
          <w:sz w:val="24"/>
          <w:szCs w:val="24"/>
        </w:rPr>
        <w:t xml:space="preserve"> только </w:t>
      </w:r>
      <w:r w:rsidR="0080648D" w:rsidRPr="005112E4">
        <w:rPr>
          <w:rFonts w:ascii="Times New Roman" w:hAnsi="Times New Roman" w:cs="Times New Roman"/>
          <w:b/>
          <w:sz w:val="24"/>
          <w:szCs w:val="24"/>
        </w:rPr>
        <w:t>НЕсущественных</w:t>
      </w:r>
      <w:r>
        <w:rPr>
          <w:rFonts w:ascii="Times New Roman" w:hAnsi="Times New Roman" w:cs="Times New Roman"/>
          <w:sz w:val="24"/>
          <w:szCs w:val="24"/>
        </w:rPr>
        <w:t xml:space="preserve"> недостатков, </w:t>
      </w:r>
      <w:r w:rsidRPr="00047801">
        <w:rPr>
          <w:rFonts w:ascii="Times New Roman" w:hAnsi="Times New Roman" w:cs="Times New Roman"/>
          <w:sz w:val="24"/>
          <w:szCs w:val="24"/>
        </w:rPr>
        <w:t>дольщик</w:t>
      </w:r>
      <w:r w:rsidR="00047801">
        <w:rPr>
          <w:rFonts w:ascii="Times New Roman" w:hAnsi="Times New Roman" w:cs="Times New Roman"/>
          <w:sz w:val="24"/>
          <w:szCs w:val="24"/>
        </w:rPr>
        <w:t xml:space="preserve">у необходимо принять </w:t>
      </w:r>
      <w:r w:rsidRPr="00047801">
        <w:rPr>
          <w:rFonts w:ascii="Times New Roman" w:hAnsi="Times New Roman" w:cs="Times New Roman"/>
          <w:sz w:val="24"/>
          <w:szCs w:val="24"/>
        </w:rPr>
        <w:t>ОДС по акту приема-передачи (далее – АПП)</w:t>
      </w:r>
      <w:r w:rsidR="00047801">
        <w:rPr>
          <w:rFonts w:ascii="Times New Roman" w:hAnsi="Times New Roman" w:cs="Times New Roman"/>
          <w:sz w:val="24"/>
          <w:szCs w:val="24"/>
        </w:rPr>
        <w:t xml:space="preserve"> в сроки, указанные в акте осмотра</w:t>
      </w:r>
      <w:r w:rsidRPr="00047801">
        <w:rPr>
          <w:rFonts w:ascii="Times New Roman" w:hAnsi="Times New Roman" w:cs="Times New Roman"/>
          <w:sz w:val="24"/>
          <w:szCs w:val="24"/>
        </w:rPr>
        <w:t>.</w:t>
      </w:r>
      <w:r w:rsidR="00047801">
        <w:rPr>
          <w:rFonts w:ascii="Times New Roman" w:hAnsi="Times New Roman" w:cs="Times New Roman"/>
          <w:sz w:val="24"/>
          <w:szCs w:val="24"/>
        </w:rPr>
        <w:t xml:space="preserve"> </w:t>
      </w:r>
      <w:r w:rsidR="00E6396B">
        <w:rPr>
          <w:rFonts w:ascii="Times New Roman" w:hAnsi="Times New Roman" w:cs="Times New Roman"/>
          <w:sz w:val="24"/>
          <w:szCs w:val="24"/>
        </w:rPr>
        <w:t>В случае уклонения дольщика от принятия ОДС, застройщик вправе в предусмотренный законом срок направить дольщику односторонний АПП.</w:t>
      </w:r>
    </w:p>
    <w:p w14:paraId="14BFCF92" w14:textId="200C15AD" w:rsidR="006A7B38" w:rsidRDefault="00047801" w:rsidP="00CD0C2D">
      <w:pPr>
        <w:pStyle w:val="a3"/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выявленные дольщиком Н</w:t>
      </w:r>
      <w:r w:rsidR="007E63E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су</w:t>
      </w:r>
      <w:r w:rsidR="00116539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ественные недостатки</w:t>
      </w:r>
      <w:r w:rsidR="007E63E7">
        <w:rPr>
          <w:rFonts w:ascii="Times New Roman" w:hAnsi="Times New Roman" w:cs="Times New Roman"/>
          <w:sz w:val="24"/>
          <w:szCs w:val="24"/>
        </w:rPr>
        <w:t>, которые признаны застройщиком обоснованными, подлежат устранению застройщиком в течение 60 календарных дней с даты подписания сторонами АПП (п. «е» ч. 1 Постановления № 442)</w:t>
      </w:r>
      <w:r w:rsidR="00930F51">
        <w:rPr>
          <w:rFonts w:ascii="Times New Roman" w:hAnsi="Times New Roman" w:cs="Times New Roman"/>
          <w:sz w:val="24"/>
          <w:szCs w:val="24"/>
        </w:rPr>
        <w:t xml:space="preserve"> </w:t>
      </w:r>
      <w:r w:rsidR="00930F51" w:rsidRPr="00930F51">
        <w:rPr>
          <w:rFonts w:ascii="Times New Roman" w:hAnsi="Times New Roman" w:cs="Times New Roman"/>
          <w:sz w:val="24"/>
          <w:szCs w:val="24"/>
          <w:u w:val="single"/>
        </w:rPr>
        <w:t>при условии предоставления дольщиком доступа в помещение</w:t>
      </w:r>
      <w:r w:rsidR="00930F51">
        <w:rPr>
          <w:rFonts w:ascii="Times New Roman" w:hAnsi="Times New Roman" w:cs="Times New Roman"/>
          <w:sz w:val="24"/>
          <w:szCs w:val="24"/>
        </w:rPr>
        <w:t>.</w:t>
      </w:r>
      <w:r w:rsidR="006A7B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95DCFE" w14:textId="3F237B20" w:rsidR="008D15D5" w:rsidRPr="005112E4" w:rsidRDefault="00116539" w:rsidP="008D15D5">
      <w:pPr>
        <w:pStyle w:val="a3"/>
        <w:numPr>
          <w:ilvl w:val="0"/>
          <w:numId w:val="1"/>
        </w:numPr>
        <w:ind w:left="90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112E4">
        <w:rPr>
          <w:rFonts w:ascii="Times New Roman" w:hAnsi="Times New Roman" w:cs="Times New Roman"/>
          <w:sz w:val="24"/>
          <w:szCs w:val="24"/>
        </w:rPr>
        <w:t xml:space="preserve">В случае выявления </w:t>
      </w:r>
      <w:r w:rsidR="00CD0C2D" w:rsidRPr="005112E4">
        <w:rPr>
          <w:rFonts w:ascii="Times New Roman" w:hAnsi="Times New Roman" w:cs="Times New Roman"/>
          <w:sz w:val="24"/>
          <w:szCs w:val="24"/>
        </w:rPr>
        <w:t xml:space="preserve">в ходе осмотра </w:t>
      </w:r>
      <w:r w:rsidRPr="005112E4">
        <w:rPr>
          <w:rFonts w:ascii="Times New Roman" w:hAnsi="Times New Roman" w:cs="Times New Roman"/>
          <w:b/>
          <w:sz w:val="24"/>
          <w:szCs w:val="24"/>
        </w:rPr>
        <w:t>существенного</w:t>
      </w:r>
      <w:r w:rsidRPr="005112E4">
        <w:rPr>
          <w:rFonts w:ascii="Times New Roman" w:hAnsi="Times New Roman" w:cs="Times New Roman"/>
          <w:sz w:val="24"/>
          <w:szCs w:val="24"/>
        </w:rPr>
        <w:t xml:space="preserve"> недостатка, либо в случае разногласий между застройщиком и дольщиком относительно существенности/несущественности недостатка</w:t>
      </w:r>
      <w:r w:rsidR="00CD0C2D" w:rsidRPr="005112E4">
        <w:rPr>
          <w:rFonts w:ascii="Times New Roman" w:hAnsi="Times New Roman" w:cs="Times New Roman"/>
          <w:sz w:val="24"/>
          <w:szCs w:val="24"/>
        </w:rPr>
        <w:t xml:space="preserve">, </w:t>
      </w:r>
      <w:r w:rsidR="00712F66">
        <w:rPr>
          <w:rFonts w:ascii="Times New Roman" w:hAnsi="Times New Roman" w:cs="Times New Roman"/>
          <w:sz w:val="24"/>
          <w:szCs w:val="24"/>
        </w:rPr>
        <w:t xml:space="preserve">следующий </w:t>
      </w:r>
      <w:r w:rsidR="00CD0C2D" w:rsidRPr="005112E4">
        <w:rPr>
          <w:rFonts w:ascii="Times New Roman" w:hAnsi="Times New Roman" w:cs="Times New Roman"/>
          <w:sz w:val="24"/>
          <w:szCs w:val="24"/>
        </w:rPr>
        <w:t>осмотр</w:t>
      </w:r>
      <w:r w:rsidR="00712F66"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="00CD0C2D" w:rsidRPr="005112E4">
        <w:rPr>
          <w:rFonts w:ascii="Times New Roman" w:hAnsi="Times New Roman" w:cs="Times New Roman"/>
          <w:sz w:val="24"/>
          <w:szCs w:val="24"/>
        </w:rPr>
        <w:t xml:space="preserve"> с участием </w:t>
      </w:r>
      <w:r w:rsidR="00CD0C2D" w:rsidRPr="005112E4">
        <w:rPr>
          <w:rFonts w:ascii="Times New Roman" w:hAnsi="Times New Roman" w:cs="Times New Roman"/>
          <w:b/>
          <w:sz w:val="24"/>
          <w:szCs w:val="24"/>
          <w:u w:val="single"/>
        </w:rPr>
        <w:t>специалиста</w:t>
      </w:r>
      <w:r w:rsidR="00CD0C2D" w:rsidRPr="005112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C2D" w:rsidRPr="005112E4">
        <w:rPr>
          <w:rFonts w:ascii="Times New Roman" w:hAnsi="Times New Roman" w:cs="Times New Roman"/>
          <w:sz w:val="24"/>
          <w:szCs w:val="24"/>
        </w:rPr>
        <w:t xml:space="preserve">(лица, квалификация которого подтверждена сведениями о внесении в национальный реестр специалистов в области инженерных изысканий и архитектурно-строительного проектирования и (или) в национальный реестр в области строительства, и который осуществляет трудовые функции на основании трудового договора с индивидуальным </w:t>
      </w:r>
      <w:r w:rsidR="005112E4" w:rsidRPr="005112E4">
        <w:rPr>
          <w:rFonts w:ascii="Times New Roman" w:hAnsi="Times New Roman" w:cs="Times New Roman"/>
          <w:sz w:val="24"/>
          <w:szCs w:val="24"/>
        </w:rPr>
        <w:t>предпринимателем</w:t>
      </w:r>
      <w:r w:rsidR="00CD0C2D" w:rsidRPr="005112E4">
        <w:rPr>
          <w:rFonts w:ascii="Times New Roman" w:hAnsi="Times New Roman" w:cs="Times New Roman"/>
          <w:sz w:val="24"/>
          <w:szCs w:val="24"/>
        </w:rPr>
        <w:t>/юридическим лицом, являющимся членом СРО</w:t>
      </w:r>
      <w:r w:rsidR="005112E4" w:rsidRPr="005112E4">
        <w:rPr>
          <w:rFonts w:ascii="Times New Roman" w:hAnsi="Times New Roman" w:cs="Times New Roman"/>
          <w:sz w:val="24"/>
          <w:szCs w:val="24"/>
        </w:rPr>
        <w:t xml:space="preserve">). Право выбора кандидатуры специалиста предоставляется дольщику, который </w:t>
      </w:r>
      <w:r w:rsidR="00712F66" w:rsidRPr="005112E4">
        <w:rPr>
          <w:rFonts w:ascii="Times New Roman" w:hAnsi="Times New Roman" w:cs="Times New Roman"/>
          <w:sz w:val="24"/>
          <w:szCs w:val="24"/>
        </w:rPr>
        <w:t>и обеспечивает</w:t>
      </w:r>
      <w:r w:rsidR="005112E4" w:rsidRPr="005112E4">
        <w:rPr>
          <w:rFonts w:ascii="Times New Roman" w:hAnsi="Times New Roman" w:cs="Times New Roman"/>
          <w:sz w:val="24"/>
          <w:szCs w:val="24"/>
        </w:rPr>
        <w:t xml:space="preserve"> его участие в осмотре. Если дольщик отказывается, то участие специалиста в осмотре обеспечивается силами и за счет застройщика. </w:t>
      </w:r>
    </w:p>
    <w:p w14:paraId="09D4B055" w14:textId="56D910B0" w:rsidR="005112E4" w:rsidRPr="00712F66" w:rsidRDefault="005112E4" w:rsidP="005112E4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2F66">
        <w:rPr>
          <w:rFonts w:ascii="Times New Roman" w:hAnsi="Times New Roman" w:cs="Times New Roman"/>
          <w:sz w:val="24"/>
          <w:szCs w:val="24"/>
          <w:u w:val="single"/>
        </w:rPr>
        <w:t>Если участие специалиста в осмотре обеспечивает дольщик, то дольщику необходимо:</w:t>
      </w:r>
    </w:p>
    <w:p w14:paraId="67ED52B0" w14:textId="79365285" w:rsidR="005112E4" w:rsidRPr="005112E4" w:rsidRDefault="005112E4" w:rsidP="005112E4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•</w:t>
      </w:r>
      <w:r w:rsidRPr="005112E4">
        <w:rPr>
          <w:rFonts w:ascii="Times New Roman" w:hAnsi="Times New Roman" w:cs="Times New Roman"/>
          <w:sz w:val="24"/>
          <w:szCs w:val="24"/>
        </w:rPr>
        <w:tab/>
        <w:t xml:space="preserve">в течение 5 (пяти) рабочих дней со дня составления акта </w:t>
      </w:r>
      <w:r w:rsidR="00712F66">
        <w:rPr>
          <w:rFonts w:ascii="Times New Roman" w:hAnsi="Times New Roman" w:cs="Times New Roman"/>
          <w:sz w:val="24"/>
          <w:szCs w:val="24"/>
        </w:rPr>
        <w:t xml:space="preserve">осмотра </w:t>
      </w:r>
      <w:r w:rsidRPr="005112E4">
        <w:rPr>
          <w:rFonts w:ascii="Times New Roman" w:hAnsi="Times New Roman" w:cs="Times New Roman"/>
          <w:sz w:val="24"/>
          <w:szCs w:val="24"/>
        </w:rPr>
        <w:t xml:space="preserve">согласовать с </w:t>
      </w:r>
      <w:r w:rsidR="00712F66">
        <w:rPr>
          <w:rFonts w:ascii="Times New Roman" w:hAnsi="Times New Roman" w:cs="Times New Roman"/>
          <w:sz w:val="24"/>
          <w:szCs w:val="24"/>
        </w:rPr>
        <w:t>з</w:t>
      </w:r>
      <w:r w:rsidRPr="005112E4">
        <w:rPr>
          <w:rFonts w:ascii="Times New Roman" w:hAnsi="Times New Roman" w:cs="Times New Roman"/>
          <w:sz w:val="24"/>
          <w:szCs w:val="24"/>
        </w:rPr>
        <w:t>астройщиком кандидатуру специалиста, предоставив застройщику документы, подтверждающие согласно Постановлению № 442</w:t>
      </w:r>
      <w:r w:rsidR="0028155E">
        <w:rPr>
          <w:rFonts w:ascii="Times New Roman" w:hAnsi="Times New Roman" w:cs="Times New Roman"/>
          <w:sz w:val="24"/>
          <w:szCs w:val="24"/>
        </w:rPr>
        <w:t xml:space="preserve"> его</w:t>
      </w:r>
      <w:r w:rsidRPr="005112E4">
        <w:rPr>
          <w:rFonts w:ascii="Times New Roman" w:hAnsi="Times New Roman" w:cs="Times New Roman"/>
          <w:sz w:val="24"/>
          <w:szCs w:val="24"/>
        </w:rPr>
        <w:t xml:space="preserve"> </w:t>
      </w:r>
      <w:r w:rsidR="0028155E">
        <w:rPr>
          <w:rFonts w:ascii="Times New Roman" w:hAnsi="Times New Roman" w:cs="Times New Roman"/>
          <w:sz w:val="24"/>
          <w:szCs w:val="24"/>
        </w:rPr>
        <w:t>квалификацию.</w:t>
      </w:r>
    </w:p>
    <w:p w14:paraId="168A263F" w14:textId="3408B779" w:rsidR="005112E4" w:rsidRPr="005112E4" w:rsidRDefault="005112E4" w:rsidP="005112E4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•</w:t>
      </w:r>
      <w:r w:rsidRPr="005112E4">
        <w:rPr>
          <w:rFonts w:ascii="Times New Roman" w:hAnsi="Times New Roman" w:cs="Times New Roman"/>
          <w:sz w:val="24"/>
          <w:szCs w:val="24"/>
        </w:rPr>
        <w:tab/>
        <w:t>обеспечить присутствие специалиста на осмотре, дата проведения которого согласовывается с застройщиком в срок не позднее 8 (восьми) рабочих дней с даты составления акта</w:t>
      </w:r>
      <w:r w:rsidR="00712F66">
        <w:rPr>
          <w:rFonts w:ascii="Times New Roman" w:hAnsi="Times New Roman" w:cs="Times New Roman"/>
          <w:sz w:val="24"/>
          <w:szCs w:val="24"/>
        </w:rPr>
        <w:t xml:space="preserve"> осмотра</w:t>
      </w:r>
      <w:r w:rsidR="0028155E">
        <w:rPr>
          <w:rFonts w:ascii="Times New Roman" w:hAnsi="Times New Roman" w:cs="Times New Roman"/>
          <w:sz w:val="24"/>
          <w:szCs w:val="24"/>
        </w:rPr>
        <w:t>.</w:t>
      </w:r>
    </w:p>
    <w:p w14:paraId="4CE9FF79" w14:textId="316C2B3E" w:rsidR="005112E4" w:rsidRPr="005112E4" w:rsidRDefault="005112E4" w:rsidP="005112E4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5112E4">
        <w:rPr>
          <w:rFonts w:ascii="Times New Roman" w:hAnsi="Times New Roman" w:cs="Times New Roman"/>
          <w:sz w:val="24"/>
          <w:szCs w:val="24"/>
        </w:rPr>
        <w:tab/>
        <w:t>не позднее 3 (трех) рабочих дней со дня проведения осмотра со специалистом направить застройщику акт осмотра</w:t>
      </w:r>
      <w:r w:rsidR="00712F66">
        <w:rPr>
          <w:rFonts w:ascii="Times New Roman" w:hAnsi="Times New Roman" w:cs="Times New Roman"/>
          <w:sz w:val="24"/>
          <w:szCs w:val="24"/>
        </w:rPr>
        <w:t>, составленный специалистом</w:t>
      </w:r>
      <w:r w:rsidRPr="005112E4">
        <w:rPr>
          <w:rFonts w:ascii="Times New Roman" w:hAnsi="Times New Roman" w:cs="Times New Roman"/>
          <w:sz w:val="24"/>
          <w:szCs w:val="24"/>
        </w:rPr>
        <w:t xml:space="preserve"> (далее -</w:t>
      </w:r>
      <w:r w:rsidR="00712F66">
        <w:rPr>
          <w:rFonts w:ascii="Times New Roman" w:hAnsi="Times New Roman" w:cs="Times New Roman"/>
          <w:sz w:val="24"/>
          <w:szCs w:val="24"/>
        </w:rPr>
        <w:t xml:space="preserve"> </w:t>
      </w:r>
      <w:r w:rsidRPr="005112E4">
        <w:rPr>
          <w:rFonts w:ascii="Times New Roman" w:hAnsi="Times New Roman" w:cs="Times New Roman"/>
          <w:sz w:val="24"/>
          <w:szCs w:val="24"/>
        </w:rPr>
        <w:t>Акт</w:t>
      </w:r>
      <w:r w:rsidR="00712F66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5112E4">
        <w:rPr>
          <w:rFonts w:ascii="Times New Roman" w:hAnsi="Times New Roman" w:cs="Times New Roman"/>
          <w:sz w:val="24"/>
          <w:szCs w:val="24"/>
        </w:rPr>
        <w:t>) по форме согласно п. «л» ч. 1 Постановления № 442.</w:t>
      </w:r>
    </w:p>
    <w:p w14:paraId="47FAB4D3" w14:textId="336F2D25" w:rsidR="005112E4" w:rsidRPr="005112E4" w:rsidRDefault="005112E4" w:rsidP="005112E4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 xml:space="preserve">В случае уклонения дольщика от проведения осмотра с участием специалиста (в том числе нарушение </w:t>
      </w:r>
      <w:r w:rsidR="00712F66">
        <w:rPr>
          <w:rFonts w:ascii="Times New Roman" w:hAnsi="Times New Roman" w:cs="Times New Roman"/>
          <w:sz w:val="24"/>
          <w:szCs w:val="24"/>
        </w:rPr>
        <w:t xml:space="preserve">вышеуказанных </w:t>
      </w:r>
      <w:r w:rsidRPr="005112E4">
        <w:rPr>
          <w:rFonts w:ascii="Times New Roman" w:hAnsi="Times New Roman" w:cs="Times New Roman"/>
          <w:sz w:val="24"/>
          <w:szCs w:val="24"/>
        </w:rPr>
        <w:t xml:space="preserve">сроков), застройщик вправе по истечении 1 (одного) месяца со дня, предусмотренного </w:t>
      </w:r>
      <w:r w:rsidR="00712F66">
        <w:rPr>
          <w:rFonts w:ascii="Times New Roman" w:hAnsi="Times New Roman" w:cs="Times New Roman"/>
          <w:sz w:val="24"/>
          <w:szCs w:val="24"/>
        </w:rPr>
        <w:t>д</w:t>
      </w:r>
      <w:r w:rsidRPr="005112E4">
        <w:rPr>
          <w:rFonts w:ascii="Times New Roman" w:hAnsi="Times New Roman" w:cs="Times New Roman"/>
          <w:sz w:val="24"/>
          <w:szCs w:val="24"/>
        </w:rPr>
        <w:t>оговором для передачи ОДС дольщику, составить односторонний акт о передаче ОДС.</w:t>
      </w:r>
    </w:p>
    <w:p w14:paraId="77F7E3C2" w14:textId="3F71A791" w:rsidR="005112E4" w:rsidRPr="005112E4" w:rsidRDefault="005112E4" w:rsidP="005112E4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>Если Актом</w:t>
      </w:r>
      <w:r w:rsidR="00712F66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5112E4">
        <w:rPr>
          <w:rFonts w:ascii="Times New Roman" w:hAnsi="Times New Roman" w:cs="Times New Roman"/>
          <w:sz w:val="24"/>
          <w:szCs w:val="24"/>
        </w:rPr>
        <w:t xml:space="preserve"> наличие существенных недостатков не подтверждается, дольщик обязуются принять ОДС по АПП в течение 8 (восьми) рабочих дней с даты составления Акта, при этом выявленные </w:t>
      </w:r>
      <w:r w:rsidR="00712F66">
        <w:rPr>
          <w:rFonts w:ascii="Times New Roman" w:hAnsi="Times New Roman" w:cs="Times New Roman"/>
          <w:sz w:val="24"/>
          <w:szCs w:val="24"/>
        </w:rPr>
        <w:t>НЕ</w:t>
      </w:r>
      <w:r w:rsidRPr="005112E4">
        <w:rPr>
          <w:rFonts w:ascii="Times New Roman" w:hAnsi="Times New Roman" w:cs="Times New Roman"/>
          <w:sz w:val="24"/>
          <w:szCs w:val="24"/>
        </w:rPr>
        <w:t>существенные недостатки подлежат устранению застройщиком в течение 60 (шестидесяти) календарных дней с даты подписании АПП.</w:t>
      </w:r>
    </w:p>
    <w:p w14:paraId="60621670" w14:textId="3F51A68C" w:rsidR="005112E4" w:rsidRDefault="005112E4" w:rsidP="005112E4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5112E4">
        <w:rPr>
          <w:rFonts w:ascii="Times New Roman" w:hAnsi="Times New Roman" w:cs="Times New Roman"/>
          <w:sz w:val="24"/>
          <w:szCs w:val="24"/>
        </w:rPr>
        <w:t xml:space="preserve">Если Актом </w:t>
      </w:r>
      <w:r w:rsidR="00712F66">
        <w:rPr>
          <w:rFonts w:ascii="Times New Roman" w:hAnsi="Times New Roman" w:cs="Times New Roman"/>
          <w:sz w:val="24"/>
          <w:szCs w:val="24"/>
        </w:rPr>
        <w:t xml:space="preserve">специалиста </w:t>
      </w:r>
      <w:r w:rsidRPr="005112E4">
        <w:rPr>
          <w:rFonts w:ascii="Times New Roman" w:hAnsi="Times New Roman" w:cs="Times New Roman"/>
          <w:sz w:val="24"/>
          <w:szCs w:val="24"/>
        </w:rPr>
        <w:t>наличие существенных недостатков подтверждается, то застройщик обязуется устранить выявленные недостатки в течение 60 (шестидесяти) календарных дней с даты составления Акта</w:t>
      </w:r>
      <w:r w:rsidR="00712F66">
        <w:rPr>
          <w:rFonts w:ascii="Times New Roman" w:hAnsi="Times New Roman" w:cs="Times New Roman"/>
          <w:sz w:val="24"/>
          <w:szCs w:val="24"/>
        </w:rPr>
        <w:t xml:space="preserve"> специалиста</w:t>
      </w:r>
      <w:r w:rsidRPr="005112E4">
        <w:rPr>
          <w:rFonts w:ascii="Times New Roman" w:hAnsi="Times New Roman" w:cs="Times New Roman"/>
          <w:sz w:val="24"/>
          <w:szCs w:val="24"/>
        </w:rPr>
        <w:t>.</w:t>
      </w:r>
    </w:p>
    <w:p w14:paraId="3A6F23D3" w14:textId="54BE1CC2" w:rsidR="0028155E" w:rsidRDefault="0028155E" w:rsidP="005112E4">
      <w:pPr>
        <w:pStyle w:val="a3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14:paraId="1C6226C7" w14:textId="379BC898" w:rsidR="0028155E" w:rsidRPr="00610E1A" w:rsidRDefault="00610E1A" w:rsidP="005112E4">
      <w:pPr>
        <w:pStyle w:val="a3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1A">
        <w:rPr>
          <w:rFonts w:ascii="Times New Roman" w:hAnsi="Times New Roman" w:cs="Times New Roman"/>
          <w:b/>
          <w:sz w:val="24"/>
          <w:szCs w:val="24"/>
        </w:rPr>
        <w:t>Уважаемый дольщик, надеемся</w:t>
      </w:r>
      <w:r w:rsidR="00A35026">
        <w:rPr>
          <w:rFonts w:ascii="Times New Roman" w:hAnsi="Times New Roman" w:cs="Times New Roman"/>
          <w:b/>
          <w:sz w:val="24"/>
          <w:szCs w:val="24"/>
        </w:rPr>
        <w:t xml:space="preserve"> на Ваше понимание</w:t>
      </w:r>
      <w:r w:rsidR="00A35026" w:rsidRPr="00610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026">
        <w:rPr>
          <w:rFonts w:ascii="Times New Roman" w:hAnsi="Times New Roman" w:cs="Times New Roman"/>
          <w:b/>
          <w:sz w:val="24"/>
          <w:szCs w:val="24"/>
        </w:rPr>
        <w:t xml:space="preserve">в связи с необходимостью введения </w:t>
      </w:r>
      <w:r w:rsidR="00D7615D">
        <w:rPr>
          <w:rFonts w:ascii="Times New Roman" w:hAnsi="Times New Roman" w:cs="Times New Roman"/>
          <w:b/>
          <w:sz w:val="24"/>
          <w:szCs w:val="24"/>
        </w:rPr>
        <w:t>нового временного</w:t>
      </w:r>
      <w:r w:rsidR="00A35026">
        <w:rPr>
          <w:rFonts w:ascii="Times New Roman" w:hAnsi="Times New Roman" w:cs="Times New Roman"/>
          <w:b/>
          <w:sz w:val="24"/>
          <w:szCs w:val="24"/>
        </w:rPr>
        <w:t xml:space="preserve"> порядка передачи. </w:t>
      </w:r>
      <w:r w:rsidR="00BD1355">
        <w:rPr>
          <w:rFonts w:ascii="Times New Roman" w:hAnsi="Times New Roman" w:cs="Times New Roman"/>
          <w:b/>
          <w:sz w:val="24"/>
          <w:szCs w:val="24"/>
        </w:rPr>
        <w:t>ООО «ЖК «Георг Ландрин</w:t>
      </w:r>
      <w:r w:rsidR="00D7615D">
        <w:rPr>
          <w:rFonts w:ascii="Times New Roman" w:hAnsi="Times New Roman" w:cs="Times New Roman"/>
          <w:b/>
          <w:sz w:val="24"/>
          <w:szCs w:val="24"/>
        </w:rPr>
        <w:t>»,</w:t>
      </w:r>
      <w:r w:rsidR="00A35026">
        <w:rPr>
          <w:rFonts w:ascii="Times New Roman" w:hAnsi="Times New Roman" w:cs="Times New Roman"/>
          <w:b/>
          <w:sz w:val="24"/>
          <w:szCs w:val="24"/>
        </w:rPr>
        <w:t xml:space="preserve"> со своей </w:t>
      </w:r>
      <w:r w:rsidR="00D7615D">
        <w:rPr>
          <w:rFonts w:ascii="Times New Roman" w:hAnsi="Times New Roman" w:cs="Times New Roman"/>
          <w:b/>
          <w:sz w:val="24"/>
          <w:szCs w:val="24"/>
        </w:rPr>
        <w:t>стороны,</w:t>
      </w:r>
      <w:r w:rsidR="00A35026">
        <w:rPr>
          <w:rFonts w:ascii="Times New Roman" w:hAnsi="Times New Roman" w:cs="Times New Roman"/>
          <w:b/>
          <w:sz w:val="24"/>
          <w:szCs w:val="24"/>
        </w:rPr>
        <w:t xml:space="preserve"> предпримет все необходимые меры, чтобы процедура приемки приобретенного Вами объекта долевого строительства</w:t>
      </w:r>
      <w:r w:rsidR="00D7615D">
        <w:rPr>
          <w:rFonts w:ascii="Times New Roman" w:hAnsi="Times New Roman" w:cs="Times New Roman"/>
          <w:b/>
          <w:sz w:val="24"/>
          <w:szCs w:val="24"/>
        </w:rPr>
        <w:t xml:space="preserve"> в период действия временного порядка</w:t>
      </w:r>
      <w:r w:rsidR="00A35026">
        <w:rPr>
          <w:rFonts w:ascii="Times New Roman" w:hAnsi="Times New Roman" w:cs="Times New Roman"/>
          <w:b/>
          <w:sz w:val="24"/>
          <w:szCs w:val="24"/>
        </w:rPr>
        <w:t xml:space="preserve"> не доставила Вам </w:t>
      </w:r>
      <w:r w:rsidR="00D7615D">
        <w:rPr>
          <w:rFonts w:ascii="Times New Roman" w:hAnsi="Times New Roman" w:cs="Times New Roman"/>
          <w:b/>
          <w:sz w:val="24"/>
          <w:szCs w:val="24"/>
        </w:rPr>
        <w:t>каких-либо</w:t>
      </w:r>
      <w:r w:rsidR="00A35026">
        <w:rPr>
          <w:rFonts w:ascii="Times New Roman" w:hAnsi="Times New Roman" w:cs="Times New Roman"/>
          <w:b/>
          <w:sz w:val="24"/>
          <w:szCs w:val="24"/>
        </w:rPr>
        <w:t xml:space="preserve"> неудобств.</w:t>
      </w:r>
    </w:p>
    <w:sectPr w:rsidR="0028155E" w:rsidRPr="00610E1A" w:rsidSect="0088522E">
      <w:pgSz w:w="11906" w:h="16838"/>
      <w:pgMar w:top="851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9F4"/>
    <w:multiLevelType w:val="hybridMultilevel"/>
    <w:tmpl w:val="15907CDC"/>
    <w:lvl w:ilvl="0" w:tplc="8738F9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7D7624"/>
    <w:multiLevelType w:val="hybridMultilevel"/>
    <w:tmpl w:val="361885F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" w15:restartNumberingAfterBreak="0">
    <w:nsid w:val="242B4AD6"/>
    <w:multiLevelType w:val="hybridMultilevel"/>
    <w:tmpl w:val="2606163E"/>
    <w:lvl w:ilvl="0" w:tplc="C35E845A">
      <w:start w:val="1"/>
      <w:numFmt w:val="decimal"/>
      <w:lvlText w:val="%1."/>
      <w:lvlJc w:val="left"/>
      <w:pPr>
        <w:ind w:left="16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33FD2A0C"/>
    <w:multiLevelType w:val="hybridMultilevel"/>
    <w:tmpl w:val="EB804D6C"/>
    <w:lvl w:ilvl="0" w:tplc="79EE02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37197FB3"/>
    <w:multiLevelType w:val="hybridMultilevel"/>
    <w:tmpl w:val="B112792A"/>
    <w:lvl w:ilvl="0" w:tplc="B98231C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60394206"/>
    <w:multiLevelType w:val="multilevel"/>
    <w:tmpl w:val="9E6C2BD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4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27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DA"/>
    <w:rsid w:val="0000618C"/>
    <w:rsid w:val="00030E97"/>
    <w:rsid w:val="00032E57"/>
    <w:rsid w:val="00046939"/>
    <w:rsid w:val="00046BDA"/>
    <w:rsid w:val="00047801"/>
    <w:rsid w:val="00092117"/>
    <w:rsid w:val="00094A9B"/>
    <w:rsid w:val="00094DD0"/>
    <w:rsid w:val="000A58D4"/>
    <w:rsid w:val="000B638D"/>
    <w:rsid w:val="000E1108"/>
    <w:rsid w:val="000F0FCE"/>
    <w:rsid w:val="001011B6"/>
    <w:rsid w:val="00116539"/>
    <w:rsid w:val="00123BCF"/>
    <w:rsid w:val="00142D64"/>
    <w:rsid w:val="00143533"/>
    <w:rsid w:val="00167753"/>
    <w:rsid w:val="001838A1"/>
    <w:rsid w:val="001853DA"/>
    <w:rsid w:val="001A0F51"/>
    <w:rsid w:val="001B2750"/>
    <w:rsid w:val="001B4013"/>
    <w:rsid w:val="001B401A"/>
    <w:rsid w:val="001C2A0F"/>
    <w:rsid w:val="001D0CD3"/>
    <w:rsid w:val="001D40FB"/>
    <w:rsid w:val="001D5BC9"/>
    <w:rsid w:val="002501C1"/>
    <w:rsid w:val="00277A18"/>
    <w:rsid w:val="0028155E"/>
    <w:rsid w:val="0028215D"/>
    <w:rsid w:val="002C09C5"/>
    <w:rsid w:val="002C550C"/>
    <w:rsid w:val="002D3747"/>
    <w:rsid w:val="002F2095"/>
    <w:rsid w:val="0030375B"/>
    <w:rsid w:val="003200AB"/>
    <w:rsid w:val="00320FD9"/>
    <w:rsid w:val="00326071"/>
    <w:rsid w:val="00336966"/>
    <w:rsid w:val="00336C82"/>
    <w:rsid w:val="003633AF"/>
    <w:rsid w:val="00364533"/>
    <w:rsid w:val="0037593F"/>
    <w:rsid w:val="00375CAE"/>
    <w:rsid w:val="003837CB"/>
    <w:rsid w:val="003A32C4"/>
    <w:rsid w:val="003E1AD2"/>
    <w:rsid w:val="003F5D32"/>
    <w:rsid w:val="0042089B"/>
    <w:rsid w:val="00422BC6"/>
    <w:rsid w:val="00423CD0"/>
    <w:rsid w:val="004327BC"/>
    <w:rsid w:val="004561FC"/>
    <w:rsid w:val="00456232"/>
    <w:rsid w:val="00465A79"/>
    <w:rsid w:val="0047301D"/>
    <w:rsid w:val="004A37EA"/>
    <w:rsid w:val="004C4E5F"/>
    <w:rsid w:val="004C5CBF"/>
    <w:rsid w:val="004E5373"/>
    <w:rsid w:val="005112E4"/>
    <w:rsid w:val="00514330"/>
    <w:rsid w:val="005246FC"/>
    <w:rsid w:val="00526BB8"/>
    <w:rsid w:val="00572855"/>
    <w:rsid w:val="00576BF3"/>
    <w:rsid w:val="005B608C"/>
    <w:rsid w:val="005C5E34"/>
    <w:rsid w:val="005E208D"/>
    <w:rsid w:val="005E6968"/>
    <w:rsid w:val="00610E1A"/>
    <w:rsid w:val="0061344F"/>
    <w:rsid w:val="0063548D"/>
    <w:rsid w:val="006752C6"/>
    <w:rsid w:val="00675886"/>
    <w:rsid w:val="00691AB3"/>
    <w:rsid w:val="006A3052"/>
    <w:rsid w:val="006A7B38"/>
    <w:rsid w:val="006C5D86"/>
    <w:rsid w:val="006D17CD"/>
    <w:rsid w:val="006E22BD"/>
    <w:rsid w:val="006F680F"/>
    <w:rsid w:val="0071137D"/>
    <w:rsid w:val="00712A5C"/>
    <w:rsid w:val="00712F66"/>
    <w:rsid w:val="00745519"/>
    <w:rsid w:val="00762B49"/>
    <w:rsid w:val="007653C9"/>
    <w:rsid w:val="00780D8C"/>
    <w:rsid w:val="007872C5"/>
    <w:rsid w:val="007A0736"/>
    <w:rsid w:val="007E2DA6"/>
    <w:rsid w:val="007E63E7"/>
    <w:rsid w:val="00803B85"/>
    <w:rsid w:val="0080648D"/>
    <w:rsid w:val="0081051A"/>
    <w:rsid w:val="008319E2"/>
    <w:rsid w:val="00835570"/>
    <w:rsid w:val="0088522E"/>
    <w:rsid w:val="008B6184"/>
    <w:rsid w:val="008C5CFC"/>
    <w:rsid w:val="008D15D5"/>
    <w:rsid w:val="00921943"/>
    <w:rsid w:val="00930F51"/>
    <w:rsid w:val="00961800"/>
    <w:rsid w:val="009807BB"/>
    <w:rsid w:val="009B3B63"/>
    <w:rsid w:val="009E4554"/>
    <w:rsid w:val="00A00D30"/>
    <w:rsid w:val="00A01A23"/>
    <w:rsid w:val="00A10CE0"/>
    <w:rsid w:val="00A322AA"/>
    <w:rsid w:val="00A35026"/>
    <w:rsid w:val="00A35BB4"/>
    <w:rsid w:val="00A737B9"/>
    <w:rsid w:val="00A95B28"/>
    <w:rsid w:val="00AF00E3"/>
    <w:rsid w:val="00B03356"/>
    <w:rsid w:val="00B05A9C"/>
    <w:rsid w:val="00B155A3"/>
    <w:rsid w:val="00B27E07"/>
    <w:rsid w:val="00B3568B"/>
    <w:rsid w:val="00B5613B"/>
    <w:rsid w:val="00B6460E"/>
    <w:rsid w:val="00B840D4"/>
    <w:rsid w:val="00BD1355"/>
    <w:rsid w:val="00BD7A78"/>
    <w:rsid w:val="00C10922"/>
    <w:rsid w:val="00C32002"/>
    <w:rsid w:val="00C552BA"/>
    <w:rsid w:val="00C76C28"/>
    <w:rsid w:val="00CA719F"/>
    <w:rsid w:val="00CC0FAA"/>
    <w:rsid w:val="00CD0C2D"/>
    <w:rsid w:val="00D166B7"/>
    <w:rsid w:val="00D226F4"/>
    <w:rsid w:val="00D37496"/>
    <w:rsid w:val="00D4679A"/>
    <w:rsid w:val="00D7615D"/>
    <w:rsid w:val="00DC218D"/>
    <w:rsid w:val="00DD34FD"/>
    <w:rsid w:val="00DD5340"/>
    <w:rsid w:val="00E05878"/>
    <w:rsid w:val="00E25DF5"/>
    <w:rsid w:val="00E2790E"/>
    <w:rsid w:val="00E40D02"/>
    <w:rsid w:val="00E41F15"/>
    <w:rsid w:val="00E44EA9"/>
    <w:rsid w:val="00E47C6A"/>
    <w:rsid w:val="00E57AFD"/>
    <w:rsid w:val="00E6396B"/>
    <w:rsid w:val="00E64F84"/>
    <w:rsid w:val="00E83D8C"/>
    <w:rsid w:val="00E877F0"/>
    <w:rsid w:val="00EE798B"/>
    <w:rsid w:val="00EF0BD5"/>
    <w:rsid w:val="00EF6E3E"/>
    <w:rsid w:val="00F1135A"/>
    <w:rsid w:val="00F15340"/>
    <w:rsid w:val="00F21946"/>
    <w:rsid w:val="00F96FAE"/>
    <w:rsid w:val="00FC25F1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7B4F0"/>
  <w15:chartTrackingRefBased/>
  <w15:docId w15:val="{8777D62E-EBC5-4122-AD4E-2C24335C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Etalon Group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Демина Диана Александровна</dc:creator>
  <cp:keywords/>
  <dc:description/>
  <cp:lastModifiedBy>Ольга</cp:lastModifiedBy>
  <cp:revision>3</cp:revision>
  <dcterms:created xsi:type="dcterms:W3CDTF">2022-09-19T13:46:00Z</dcterms:created>
  <dcterms:modified xsi:type="dcterms:W3CDTF">2023-01-10T08:37:00Z</dcterms:modified>
</cp:coreProperties>
</file>